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5D1" w14:textId="68D9EFA6" w:rsidR="00D916E9" w:rsidRDefault="00D916E9" w:rsidP="00D916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UPPER AVENUE COMMUNITY ASSOCIATION</w:t>
      </w:r>
    </w:p>
    <w:p w14:paraId="0BCB9131" w14:textId="77777777" w:rsidR="00D916E9" w:rsidRDefault="00D916E9" w:rsidP="00D916E9">
      <w:pPr>
        <w:jc w:val="center"/>
        <w:rPr>
          <w:b/>
          <w:bCs/>
          <w:u w:val="single"/>
        </w:rPr>
      </w:pPr>
    </w:p>
    <w:p w14:paraId="79FE4FBE" w14:textId="4FAD2A68" w:rsidR="0088059D" w:rsidRPr="00D916E9" w:rsidRDefault="00D916E9" w:rsidP="00D916E9">
      <w:pPr>
        <w:jc w:val="center"/>
        <w:rPr>
          <w:b/>
          <w:bCs/>
          <w:u w:val="single"/>
        </w:rPr>
      </w:pPr>
      <w:r w:rsidRPr="00D916E9">
        <w:rPr>
          <w:b/>
          <w:bCs/>
          <w:u w:val="single"/>
        </w:rPr>
        <w:t>Minutes of 2021 AGM – November 23, 2021</w:t>
      </w:r>
    </w:p>
    <w:p w14:paraId="791FAFEE" w14:textId="1B8DCF22" w:rsidR="00D916E9" w:rsidRDefault="00D916E9"/>
    <w:p w14:paraId="2A500606" w14:textId="4F954668" w:rsidR="00D916E9" w:rsidRPr="00D916E9" w:rsidRDefault="0035787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Special </w:t>
      </w:r>
      <w:r w:rsidR="00D916E9" w:rsidRPr="00D916E9">
        <w:rPr>
          <w:b/>
          <w:bCs/>
          <w:u w:val="single"/>
        </w:rPr>
        <w:t>Note:</w:t>
      </w:r>
    </w:p>
    <w:p w14:paraId="4EEAF99C" w14:textId="2776B5CF" w:rsidR="00D916E9" w:rsidRDefault="00D916E9"/>
    <w:p w14:paraId="10297B67" w14:textId="4167695F" w:rsidR="00D916E9" w:rsidRDefault="00D916E9">
      <w:r>
        <w:t>The AGM was held via Zoom due to Covid-19. Thirty-two residents/panelists attended the meeting on November 23, 2021, 7:30 -9:00 p.m.</w:t>
      </w:r>
    </w:p>
    <w:p w14:paraId="374233B5" w14:textId="01C68A90" w:rsidR="000C056B" w:rsidRDefault="000C056B"/>
    <w:p w14:paraId="38BE67B1" w14:textId="36775FA8" w:rsidR="000C056B" w:rsidRDefault="000C056B">
      <w:r>
        <w:t>Documents pertaining to financials, upcoming Board of Directors, and motions were mailed in advance to membership. An on-line vote was conducted during the meeting.</w:t>
      </w:r>
    </w:p>
    <w:p w14:paraId="0F577140" w14:textId="4FBD3879" w:rsidR="00D916E9" w:rsidRDefault="00D916E9"/>
    <w:p w14:paraId="292C58BE" w14:textId="3891A7E8" w:rsidR="00B1513C" w:rsidRDefault="00B1513C">
      <w:r>
        <w:t>Special Guest Speaker – Councillor Mike Colle</w:t>
      </w:r>
    </w:p>
    <w:p w14:paraId="46E352C9" w14:textId="77777777" w:rsidR="00B1513C" w:rsidRDefault="00B1513C"/>
    <w:p w14:paraId="2A74CAB1" w14:textId="23A7BE08" w:rsidR="00D916E9" w:rsidRPr="00D916E9" w:rsidRDefault="00D916E9" w:rsidP="00D916E9">
      <w:pPr>
        <w:rPr>
          <w:u w:val="single"/>
        </w:rPr>
      </w:pPr>
      <w:r w:rsidRPr="00D916E9">
        <w:rPr>
          <w:u w:val="single"/>
        </w:rPr>
        <w:t>UACA Panelists/Presenters:</w:t>
      </w:r>
    </w:p>
    <w:p w14:paraId="75320E9F" w14:textId="1C67E22D" w:rsidR="00D916E9" w:rsidRDefault="00D916E9" w:rsidP="00D916E9"/>
    <w:p w14:paraId="585C87ED" w14:textId="201E7093" w:rsidR="00D916E9" w:rsidRDefault="00D916E9" w:rsidP="00D916E9">
      <w:r>
        <w:t>Jodie Katz</w:t>
      </w:r>
      <w:r>
        <w:tab/>
      </w:r>
      <w:r>
        <w:tab/>
      </w:r>
      <w:r>
        <w:tab/>
        <w:t>MC</w:t>
      </w:r>
    </w:p>
    <w:p w14:paraId="66F25943" w14:textId="34D9BC6D" w:rsidR="00D916E9" w:rsidRDefault="00D916E9" w:rsidP="00D916E9">
      <w:r>
        <w:t>France Rochette</w:t>
      </w:r>
      <w:r>
        <w:tab/>
      </w:r>
      <w:r>
        <w:tab/>
        <w:t>Chair</w:t>
      </w:r>
    </w:p>
    <w:p w14:paraId="2EA7246F" w14:textId="204E8ADC" w:rsidR="00D916E9" w:rsidRDefault="00D916E9" w:rsidP="00D916E9">
      <w:r>
        <w:t>Matthew Cole</w:t>
      </w:r>
      <w:r>
        <w:tab/>
        <w:t>Treasurer</w:t>
      </w:r>
      <w:r>
        <w:tab/>
        <w:t>Treasurer</w:t>
      </w:r>
    </w:p>
    <w:p w14:paraId="0031D9D7" w14:textId="1D14DEA8" w:rsidR="00D916E9" w:rsidRDefault="00D916E9" w:rsidP="00D916E9">
      <w:r>
        <w:t>Debbie Pila</w:t>
      </w:r>
      <w:r>
        <w:tab/>
      </w:r>
      <w:r>
        <w:tab/>
      </w:r>
      <w:r>
        <w:tab/>
        <w:t>Director</w:t>
      </w:r>
    </w:p>
    <w:p w14:paraId="44AE8456" w14:textId="2A29648A" w:rsidR="00D916E9" w:rsidRDefault="00D916E9" w:rsidP="00D916E9">
      <w:r>
        <w:t>Pam Main</w:t>
      </w:r>
      <w:r>
        <w:tab/>
      </w:r>
      <w:r>
        <w:tab/>
      </w:r>
      <w:r>
        <w:tab/>
        <w:t>Director</w:t>
      </w:r>
    </w:p>
    <w:p w14:paraId="1102D7C7" w14:textId="351CB85F" w:rsidR="00D916E9" w:rsidRDefault="00D916E9" w:rsidP="00D916E9"/>
    <w:p w14:paraId="26FC2DEB" w14:textId="72D53DA7" w:rsidR="006B6FA6" w:rsidRDefault="006B6FA6" w:rsidP="006B6FA6">
      <w:pPr>
        <w:pStyle w:val="ListParagraph"/>
        <w:numPr>
          <w:ilvl w:val="0"/>
          <w:numId w:val="2"/>
        </w:numPr>
      </w:pPr>
      <w:r>
        <w:t>Welcoming remarks by Jodie Katz.  Thank you was extended to 2021 Board of Directors and volunteers who made contributions to the 2021 activities.</w:t>
      </w:r>
    </w:p>
    <w:p w14:paraId="79AB1DA9" w14:textId="693956DB" w:rsidR="006B6FA6" w:rsidRDefault="006B6FA6" w:rsidP="006B6FA6"/>
    <w:p w14:paraId="57C60A4A" w14:textId="51D0BF12" w:rsidR="006B6FA6" w:rsidRDefault="006B6FA6" w:rsidP="006B6FA6">
      <w:pPr>
        <w:pStyle w:val="ListParagraph"/>
        <w:numPr>
          <w:ilvl w:val="0"/>
          <w:numId w:val="2"/>
        </w:numPr>
      </w:pPr>
      <w:r>
        <w:t xml:space="preserve">Treasurer, Matthew Colle, </w:t>
      </w:r>
      <w:r w:rsidR="000C056B">
        <w:t xml:space="preserve">presented fiscal year financials.  </w:t>
      </w:r>
    </w:p>
    <w:p w14:paraId="17DCE026" w14:textId="77777777" w:rsidR="000C056B" w:rsidRDefault="000C056B" w:rsidP="000C056B">
      <w:pPr>
        <w:pStyle w:val="ListParagraph"/>
      </w:pPr>
    </w:p>
    <w:p w14:paraId="5F6FDED1" w14:textId="67F6B69D" w:rsidR="000C056B" w:rsidRDefault="000C056B" w:rsidP="000C056B">
      <w:pPr>
        <w:pStyle w:val="ListParagraph"/>
      </w:pPr>
      <w:r>
        <w:t>Opening balance:</w:t>
      </w:r>
      <w:r>
        <w:tab/>
        <w:t>$2,422</w:t>
      </w:r>
    </w:p>
    <w:p w14:paraId="7EC889A9" w14:textId="13538BF5" w:rsidR="000C056B" w:rsidRDefault="000C056B" w:rsidP="000C056B">
      <w:pPr>
        <w:pStyle w:val="ListParagraph"/>
      </w:pPr>
      <w:r>
        <w:t>2021 Revenue:</w:t>
      </w:r>
      <w:r>
        <w:tab/>
        <w:t>$4,268</w:t>
      </w:r>
    </w:p>
    <w:p w14:paraId="1AA38D33" w14:textId="69C5D3C5" w:rsidR="000C056B" w:rsidRDefault="000C056B" w:rsidP="000C056B">
      <w:pPr>
        <w:pStyle w:val="ListParagraph"/>
      </w:pPr>
      <w:r>
        <w:t>2021 Expenses:</w:t>
      </w:r>
      <w:r>
        <w:tab/>
        <w:t>$2,087</w:t>
      </w:r>
    </w:p>
    <w:p w14:paraId="655A22BA" w14:textId="2BEC88AF" w:rsidR="000C056B" w:rsidRDefault="000C056B" w:rsidP="000C056B">
      <w:pPr>
        <w:pStyle w:val="ListParagraph"/>
      </w:pPr>
      <w:r>
        <w:t>Closing balance:</w:t>
      </w:r>
      <w:r>
        <w:tab/>
        <w:t>$4,347</w:t>
      </w:r>
    </w:p>
    <w:p w14:paraId="2C447BCA" w14:textId="5A4DC288" w:rsidR="000C056B" w:rsidRDefault="000C056B" w:rsidP="000C056B">
      <w:pPr>
        <w:pStyle w:val="ListParagraph"/>
      </w:pPr>
    </w:p>
    <w:p w14:paraId="742CC68D" w14:textId="09655335" w:rsidR="000C056B" w:rsidRDefault="000C056B" w:rsidP="000C056B">
      <w:pPr>
        <w:pStyle w:val="ListParagraph"/>
      </w:pPr>
      <w:r>
        <w:t xml:space="preserve">Motion </w:t>
      </w:r>
      <w:r w:rsidR="00AA49D5">
        <w:t xml:space="preserve">was presented </w:t>
      </w:r>
      <w:r>
        <w:t>and vote</w:t>
      </w:r>
      <w:r w:rsidR="00AA49D5">
        <w:t xml:space="preserve"> </w:t>
      </w:r>
      <w:r>
        <w:t>held to accept the Treasurer’s report and Minutes of the 2020 AGM.</w:t>
      </w:r>
      <w:r w:rsidR="00EA5646">
        <w:t xml:space="preserve">  Motion was presented by Matthew Cole and seconded by Pamela Main.</w:t>
      </w:r>
    </w:p>
    <w:p w14:paraId="1A2D3825" w14:textId="53CFA2E8" w:rsidR="00EA5646" w:rsidRDefault="00EA5646" w:rsidP="000C056B">
      <w:pPr>
        <w:pStyle w:val="ListParagraph"/>
      </w:pPr>
    </w:p>
    <w:p w14:paraId="5A0BA253" w14:textId="7B4AE711" w:rsidR="00EA5646" w:rsidRDefault="00EA5646" w:rsidP="00AA49D5">
      <w:pPr>
        <w:pStyle w:val="ListParagraph"/>
      </w:pPr>
      <w:r>
        <w:t>The 2022 Board of Directors was presented. A listing is attached to the minutes as Appendix A.</w:t>
      </w:r>
    </w:p>
    <w:p w14:paraId="038F5FDB" w14:textId="2E5CFE98" w:rsidR="00AA49D5" w:rsidRDefault="00AA49D5" w:rsidP="00AA49D5">
      <w:pPr>
        <w:pStyle w:val="ListParagraph"/>
      </w:pPr>
    </w:p>
    <w:p w14:paraId="6DC53A95" w14:textId="77777777" w:rsidR="00AA49D5" w:rsidRDefault="00AA49D5" w:rsidP="00AA49D5">
      <w:pPr>
        <w:pStyle w:val="ListParagraph"/>
      </w:pPr>
      <w:r>
        <w:t>Motion was presented and vote held to accept the 2022 Board of Directors. Motion was presented by France Rochette and seconded by Jodie Katz.</w:t>
      </w:r>
    </w:p>
    <w:p w14:paraId="79252273" w14:textId="2CBAE065" w:rsidR="00AA49D5" w:rsidRDefault="00AA49D5" w:rsidP="00AA49D5"/>
    <w:p w14:paraId="183F49A7" w14:textId="4EF93FAB" w:rsidR="00357871" w:rsidRDefault="00357871" w:rsidP="00AA49D5"/>
    <w:p w14:paraId="4B0C5F35" w14:textId="77777777" w:rsidR="00357871" w:rsidRDefault="00357871" w:rsidP="00AA49D5"/>
    <w:p w14:paraId="58F91664" w14:textId="729B1C3C" w:rsidR="00AA49D5" w:rsidRDefault="00AA49D5" w:rsidP="00AA49D5">
      <w:pPr>
        <w:pStyle w:val="ListParagraph"/>
        <w:numPr>
          <w:ilvl w:val="0"/>
          <w:numId w:val="2"/>
        </w:numPr>
      </w:pPr>
      <w:r>
        <w:lastRenderedPageBreak/>
        <w:t xml:space="preserve">France Rochette, Chair, presented a review of UACA surveys conducted of subscribers and membership. Surveys </w:t>
      </w:r>
      <w:r w:rsidR="00357871">
        <w:t xml:space="preserve">were </w:t>
      </w:r>
      <w:r>
        <w:t xml:space="preserve">conducted in support of our Core Values to include “objective representation” of residents in the UACA area.  Surveys conducted in 2021 included Garden Suites and </w:t>
      </w:r>
      <w:r w:rsidR="009740B7">
        <w:t xml:space="preserve">the </w:t>
      </w:r>
      <w:r>
        <w:t>Roe Loop Market and Park.</w:t>
      </w:r>
      <w:r w:rsidR="00006944">
        <w:t xml:space="preserve"> </w:t>
      </w:r>
      <w:r w:rsidR="00886D4E">
        <w:t>Future surveys were also presented.</w:t>
      </w:r>
    </w:p>
    <w:p w14:paraId="33A20372" w14:textId="37BE048B" w:rsidR="00886D4E" w:rsidRDefault="00886D4E" w:rsidP="00886D4E"/>
    <w:p w14:paraId="0FC10FAE" w14:textId="44D047D0" w:rsidR="00886D4E" w:rsidRDefault="00886D4E" w:rsidP="00886D4E">
      <w:pPr>
        <w:pStyle w:val="ListParagraph"/>
        <w:numPr>
          <w:ilvl w:val="0"/>
          <w:numId w:val="2"/>
        </w:numPr>
      </w:pPr>
      <w:r>
        <w:t>France Rochette presented an update on development activity in the area. Key points of the presentation included:</w:t>
      </w:r>
    </w:p>
    <w:p w14:paraId="4A1536B5" w14:textId="77777777" w:rsidR="00886D4E" w:rsidRDefault="00886D4E" w:rsidP="00886D4E">
      <w:pPr>
        <w:pStyle w:val="ListParagraph"/>
      </w:pPr>
    </w:p>
    <w:p w14:paraId="055FDFB1" w14:textId="573F5C5B" w:rsidR="00886D4E" w:rsidRDefault="00886D4E" w:rsidP="00886D4E">
      <w:pPr>
        <w:pStyle w:val="ListParagraph"/>
        <w:numPr>
          <w:ilvl w:val="1"/>
          <w:numId w:val="2"/>
        </w:numPr>
      </w:pPr>
      <w:r>
        <w:t>City efforts for intensification.</w:t>
      </w:r>
    </w:p>
    <w:p w14:paraId="34C6E66D" w14:textId="6A376A3B" w:rsidR="00886D4E" w:rsidRDefault="00886D4E" w:rsidP="00886D4E">
      <w:pPr>
        <w:pStyle w:val="ListParagraph"/>
        <w:numPr>
          <w:ilvl w:val="1"/>
          <w:numId w:val="2"/>
        </w:numPr>
      </w:pPr>
      <w:r>
        <w:t>Laneway suites/garden suites/multi-tenant housing.</w:t>
      </w:r>
    </w:p>
    <w:p w14:paraId="6AF33778" w14:textId="52A8C8F0" w:rsidR="00886D4E" w:rsidRDefault="00886D4E" w:rsidP="00886D4E">
      <w:pPr>
        <w:pStyle w:val="ListParagraph"/>
        <w:numPr>
          <w:ilvl w:val="1"/>
          <w:numId w:val="2"/>
        </w:numPr>
      </w:pPr>
      <w:r>
        <w:t>Active developments in the area.</w:t>
      </w:r>
    </w:p>
    <w:p w14:paraId="3031926E" w14:textId="142D0FF4" w:rsidR="00886D4E" w:rsidRDefault="00886D4E" w:rsidP="00886D4E">
      <w:pPr>
        <w:pStyle w:val="ListParagraph"/>
        <w:numPr>
          <w:ilvl w:val="1"/>
          <w:numId w:val="2"/>
        </w:numPr>
      </w:pPr>
      <w:r>
        <w:t>Path forward for traffic calming.</w:t>
      </w:r>
    </w:p>
    <w:p w14:paraId="1FC9B924" w14:textId="234F1F50" w:rsidR="00886D4E" w:rsidRDefault="00886D4E" w:rsidP="00886D4E">
      <w:pPr>
        <w:pStyle w:val="ListParagraph"/>
        <w:numPr>
          <w:ilvl w:val="1"/>
          <w:numId w:val="2"/>
        </w:numPr>
      </w:pPr>
      <w:r>
        <w:t>Roe Park</w:t>
      </w:r>
    </w:p>
    <w:p w14:paraId="2D710320" w14:textId="29A87608" w:rsidR="00886D4E" w:rsidRDefault="00886D4E" w:rsidP="00886D4E">
      <w:pPr>
        <w:pStyle w:val="ListParagraph"/>
      </w:pPr>
    </w:p>
    <w:p w14:paraId="3EC4D637" w14:textId="7B648AB6" w:rsidR="00886D4E" w:rsidRDefault="00886D4E" w:rsidP="00886D4E">
      <w:pPr>
        <w:pStyle w:val="ListParagraph"/>
      </w:pPr>
      <w:r>
        <w:t>Current development activity will introduce 1415 new units into the area, approximately 3800 new residents.</w:t>
      </w:r>
    </w:p>
    <w:p w14:paraId="59A57B62" w14:textId="36F26833" w:rsidR="00886D4E" w:rsidRDefault="00886D4E" w:rsidP="00886D4E"/>
    <w:p w14:paraId="0C944399" w14:textId="0065BBD2" w:rsidR="00886D4E" w:rsidRDefault="00886D4E" w:rsidP="00886D4E">
      <w:pPr>
        <w:pStyle w:val="ListParagraph"/>
        <w:numPr>
          <w:ilvl w:val="0"/>
          <w:numId w:val="2"/>
        </w:numPr>
      </w:pPr>
      <w:r>
        <w:t>Pam Main presented an update on crime in the area- specifically break and enter and auto theft.</w:t>
      </w:r>
      <w:r w:rsidR="00B1513C">
        <w:t xml:space="preserve"> Break and enter have declined continuously since 2017. Auto theft however has increased significantly since 2016</w:t>
      </w:r>
      <w:r w:rsidR="00357871">
        <w:t xml:space="preserve"> reaching an annual high in 2021</w:t>
      </w:r>
      <w:r w:rsidR="00B1513C">
        <w:t>.</w:t>
      </w:r>
    </w:p>
    <w:p w14:paraId="3D363C98" w14:textId="22C1079D" w:rsidR="00B1513C" w:rsidRDefault="00B1513C" w:rsidP="00B1513C"/>
    <w:p w14:paraId="624DC4C3" w14:textId="3B89BC01" w:rsidR="00B1513C" w:rsidRDefault="00B1513C" w:rsidP="00B1513C">
      <w:pPr>
        <w:pStyle w:val="ListParagraph"/>
        <w:numPr>
          <w:ilvl w:val="0"/>
          <w:numId w:val="2"/>
        </w:numPr>
      </w:pPr>
      <w:r>
        <w:t>Debbie Pila provided an update on “events” that occurred in 2021. This included the farmers market and harvest day in September 2021. Plans for a weekly farmers market in 2022 were communicated.</w:t>
      </w:r>
    </w:p>
    <w:p w14:paraId="0C7F7DF1" w14:textId="77777777" w:rsidR="00B1513C" w:rsidRDefault="00B1513C" w:rsidP="00B1513C">
      <w:pPr>
        <w:pStyle w:val="ListParagraph"/>
      </w:pPr>
    </w:p>
    <w:p w14:paraId="2DFE368D" w14:textId="3BCA7287" w:rsidR="00B1513C" w:rsidRDefault="00B00459" w:rsidP="00B1513C">
      <w:pPr>
        <w:pStyle w:val="ListParagraph"/>
        <w:numPr>
          <w:ilvl w:val="0"/>
          <w:numId w:val="2"/>
        </w:numPr>
      </w:pPr>
      <w:r>
        <w:t xml:space="preserve">Debbie Pila introduced Guest Speaker </w:t>
      </w:r>
      <w:r w:rsidR="00BE64BA">
        <w:t>Councillor Colle</w:t>
      </w:r>
      <w:r>
        <w:t>. Councillor Colle</w:t>
      </w:r>
      <w:r w:rsidR="00BE64BA">
        <w:t xml:space="preserve"> provided an update on activity in Ward 8 and the City of Toronto. Highlights included:</w:t>
      </w:r>
    </w:p>
    <w:p w14:paraId="49D8D83E" w14:textId="77777777" w:rsidR="00BE64BA" w:rsidRDefault="00BE64BA" w:rsidP="00BE64BA">
      <w:pPr>
        <w:pStyle w:val="ListParagraph"/>
      </w:pPr>
    </w:p>
    <w:p w14:paraId="47BCECC7" w14:textId="59A142F3" w:rsidR="00AA517D" w:rsidRDefault="00AA517D" w:rsidP="00AA517D">
      <w:pPr>
        <w:pStyle w:val="ListParagraph"/>
        <w:numPr>
          <w:ilvl w:val="1"/>
          <w:numId w:val="2"/>
        </w:numPr>
      </w:pPr>
      <w:r>
        <w:t>Toronto vaccine has reached 91% fully va</w:t>
      </w:r>
      <w:r w:rsidR="00117894">
        <w:t>ccinated</w:t>
      </w:r>
      <w:r>
        <w:t xml:space="preserve"> </w:t>
      </w:r>
      <w:r w:rsidR="00902332">
        <w:t xml:space="preserve">in 12+ category </w:t>
      </w:r>
      <w:r>
        <w:t>with children’s vaccinations beginning on November 23.</w:t>
      </w:r>
    </w:p>
    <w:p w14:paraId="1966C27E" w14:textId="7D634D60" w:rsidR="00AA517D" w:rsidRDefault="00AA517D" w:rsidP="00AA517D">
      <w:pPr>
        <w:pStyle w:val="ListParagraph"/>
        <w:numPr>
          <w:ilvl w:val="1"/>
          <w:numId w:val="2"/>
        </w:numPr>
      </w:pPr>
      <w:r>
        <w:t>Auto theft in Toronto/Canada- motion being proposed for tri-level government task force on issue.</w:t>
      </w:r>
    </w:p>
    <w:p w14:paraId="659C5C14" w14:textId="75AD7DD1" w:rsidR="00AA517D" w:rsidRDefault="00AA517D" w:rsidP="00AA517D">
      <w:pPr>
        <w:pStyle w:val="ListParagraph"/>
        <w:numPr>
          <w:ilvl w:val="1"/>
          <w:numId w:val="2"/>
        </w:numPr>
      </w:pPr>
      <w:r>
        <w:t>Roe Bus Loop – optimistic this will be successful. UACA needs to work with RA’s on east side of Avenue Road to get buy in.</w:t>
      </w:r>
    </w:p>
    <w:p w14:paraId="1BC09EE2" w14:textId="36250E0A" w:rsidR="00AA517D" w:rsidRDefault="00AA517D" w:rsidP="00AA517D">
      <w:pPr>
        <w:pStyle w:val="ListParagraph"/>
        <w:numPr>
          <w:ilvl w:val="1"/>
          <w:numId w:val="2"/>
        </w:numPr>
      </w:pPr>
      <w:r>
        <w:t>Traffic Study – encouraged use of “slow down” signs.</w:t>
      </w:r>
    </w:p>
    <w:p w14:paraId="46987863" w14:textId="7B163973" w:rsidR="00AA517D" w:rsidRDefault="00AA517D" w:rsidP="00AA517D">
      <w:pPr>
        <w:pStyle w:val="ListParagraph"/>
        <w:numPr>
          <w:ilvl w:val="1"/>
          <w:numId w:val="2"/>
        </w:numPr>
      </w:pPr>
      <w:r>
        <w:t>Development – Ward 8 currently has 60 applications active ranging in height from 6 storeys to 70 storeys.</w:t>
      </w:r>
    </w:p>
    <w:p w14:paraId="1EA6DF13" w14:textId="59CE380F" w:rsidR="00AA517D" w:rsidRDefault="00AA517D" w:rsidP="00AA517D">
      <w:pPr>
        <w:pStyle w:val="ListParagraph"/>
        <w:numPr>
          <w:ilvl w:val="1"/>
          <w:numId w:val="2"/>
        </w:numPr>
      </w:pPr>
      <w:r>
        <w:t xml:space="preserve">Solicited assistance </w:t>
      </w:r>
      <w:r w:rsidR="005C4F14">
        <w:t>for</w:t>
      </w:r>
      <w:r>
        <w:t xml:space="preserve"> BIA </w:t>
      </w:r>
      <w:r w:rsidR="005C4F14">
        <w:t xml:space="preserve">on </w:t>
      </w:r>
      <w:r>
        <w:t>Avenue Road.</w:t>
      </w:r>
    </w:p>
    <w:p w14:paraId="69E0690A" w14:textId="6DF97628" w:rsidR="00DE5061" w:rsidRDefault="00DE5061" w:rsidP="00AA517D">
      <w:pPr>
        <w:pStyle w:val="ListParagraph"/>
        <w:numPr>
          <w:ilvl w:val="1"/>
          <w:numId w:val="2"/>
        </w:numPr>
      </w:pPr>
      <w:r>
        <w:t xml:space="preserve">Councillor’s office is collecting for food drive for Little Jamaica and Lawrence Heights food bank. </w:t>
      </w:r>
      <w:r w:rsidR="00A57288">
        <w:t>Encouraged residents to donate.</w:t>
      </w:r>
    </w:p>
    <w:p w14:paraId="309650BE" w14:textId="377FC46D" w:rsidR="00DE5061" w:rsidRDefault="00DE5061" w:rsidP="00DE5061"/>
    <w:p w14:paraId="3B9F5474" w14:textId="77777777" w:rsidR="002D7816" w:rsidRDefault="002D7816" w:rsidP="00DE5061"/>
    <w:p w14:paraId="06D48717" w14:textId="2D2226A8" w:rsidR="00DE5061" w:rsidRDefault="00013C39" w:rsidP="00DE5061">
      <w:pPr>
        <w:pStyle w:val="ListParagraph"/>
        <w:numPr>
          <w:ilvl w:val="0"/>
          <w:numId w:val="2"/>
        </w:numPr>
      </w:pPr>
      <w:r>
        <w:lastRenderedPageBreak/>
        <w:t>Jodie Katz provided an overview of our membership and funding formula. Encouraged attendees to become members through our website uaca.ca.</w:t>
      </w:r>
    </w:p>
    <w:p w14:paraId="1231C656" w14:textId="75C7640E" w:rsidR="00013C39" w:rsidRDefault="00013C39" w:rsidP="00013C39"/>
    <w:p w14:paraId="7D56699D" w14:textId="0B233EC1" w:rsidR="00013C39" w:rsidRDefault="00013C39" w:rsidP="00013C39">
      <w:pPr>
        <w:pStyle w:val="ListParagraph"/>
        <w:numPr>
          <w:ilvl w:val="0"/>
          <w:numId w:val="2"/>
        </w:numPr>
      </w:pPr>
      <w:r>
        <w:t>Question and Answer period was held for attendees. Advance questions were also collected prior to the meeting and proposed.</w:t>
      </w:r>
    </w:p>
    <w:p w14:paraId="2D30F950" w14:textId="77777777" w:rsidR="00013C39" w:rsidRDefault="00013C39" w:rsidP="00013C39">
      <w:pPr>
        <w:pStyle w:val="ListParagraph"/>
      </w:pPr>
    </w:p>
    <w:p w14:paraId="622B2B82" w14:textId="42BABBF4" w:rsidR="00013C39" w:rsidRDefault="00013C39" w:rsidP="00013C39">
      <w:pPr>
        <w:pStyle w:val="ListParagraph"/>
        <w:numPr>
          <w:ilvl w:val="0"/>
          <w:numId w:val="2"/>
        </w:numPr>
      </w:pPr>
      <w:r>
        <w:t>Jodie Katz thanked participants for attending. Meeting was adjourned at 8:50 p.m.</w:t>
      </w:r>
    </w:p>
    <w:p w14:paraId="180D2EC3" w14:textId="77777777" w:rsidR="00013C39" w:rsidRDefault="00013C39" w:rsidP="00013C39">
      <w:pPr>
        <w:pStyle w:val="ListParagraph"/>
      </w:pPr>
    </w:p>
    <w:p w14:paraId="10C95D4E" w14:textId="1407A7B3" w:rsidR="00013C39" w:rsidRDefault="00013C39" w:rsidP="00013C39"/>
    <w:p w14:paraId="04B92AEA" w14:textId="4318A645" w:rsidR="00DF797D" w:rsidRPr="002D7816" w:rsidRDefault="00DF797D" w:rsidP="00013C39">
      <w:pPr>
        <w:rPr>
          <w:u w:val="single"/>
        </w:rPr>
      </w:pPr>
      <w:r w:rsidRPr="002D7816">
        <w:rPr>
          <w:u w:val="single"/>
        </w:rPr>
        <w:t>Minutes were scribed by P. Main, November 24, 2021.</w:t>
      </w:r>
    </w:p>
    <w:p w14:paraId="23AF892C" w14:textId="202E2A3D" w:rsidR="00DF797D" w:rsidRDefault="00DF797D" w:rsidP="00013C39"/>
    <w:p w14:paraId="2617240E" w14:textId="77777777" w:rsidR="00DF797D" w:rsidRDefault="00DF797D" w:rsidP="00013C39"/>
    <w:p w14:paraId="409FE33D" w14:textId="389C230A" w:rsidR="00AA49D5" w:rsidRDefault="00AA49D5" w:rsidP="00AA49D5">
      <w:pPr>
        <w:ind w:left="720"/>
      </w:pPr>
      <w:r>
        <w:t xml:space="preserve"> </w:t>
      </w:r>
    </w:p>
    <w:p w14:paraId="60951C0F" w14:textId="77777777" w:rsidR="00EA5646" w:rsidRDefault="00EA5646" w:rsidP="000C056B">
      <w:pPr>
        <w:pStyle w:val="ListParagraph"/>
      </w:pPr>
    </w:p>
    <w:p w14:paraId="322F630F" w14:textId="77777777" w:rsidR="000C056B" w:rsidRDefault="000C056B" w:rsidP="000C056B">
      <w:pPr>
        <w:pStyle w:val="ListParagraph"/>
      </w:pPr>
    </w:p>
    <w:p w14:paraId="07A49BD3" w14:textId="493889FA" w:rsidR="00D916E9" w:rsidRDefault="00D916E9" w:rsidP="00D916E9"/>
    <w:p w14:paraId="6D0455CF" w14:textId="5A5CC55B" w:rsidR="00D916E9" w:rsidRDefault="00D916E9"/>
    <w:p w14:paraId="340C2846" w14:textId="132CFE68" w:rsidR="00AA66CD" w:rsidRDefault="00AA66CD">
      <w:r>
        <w:br w:type="page"/>
      </w:r>
    </w:p>
    <w:p w14:paraId="40289F4B" w14:textId="7A601D00" w:rsidR="00D916E9" w:rsidRPr="00AA66CD" w:rsidRDefault="00AA66CD" w:rsidP="00AA66CD">
      <w:pPr>
        <w:jc w:val="center"/>
        <w:rPr>
          <w:b/>
          <w:bCs/>
          <w:u w:val="single"/>
        </w:rPr>
      </w:pPr>
      <w:r w:rsidRPr="00AA66CD">
        <w:rPr>
          <w:b/>
          <w:bCs/>
          <w:u w:val="single"/>
        </w:rPr>
        <w:lastRenderedPageBreak/>
        <w:t>Appendix A</w:t>
      </w:r>
    </w:p>
    <w:p w14:paraId="54456FE0" w14:textId="06E1CD5A" w:rsidR="00AA66CD" w:rsidRPr="00AA66CD" w:rsidRDefault="00AA66CD" w:rsidP="00AA66CD">
      <w:pPr>
        <w:jc w:val="center"/>
        <w:rPr>
          <w:b/>
          <w:bCs/>
          <w:u w:val="single"/>
        </w:rPr>
      </w:pPr>
    </w:p>
    <w:p w14:paraId="1F8FBB88" w14:textId="31C2C22E" w:rsidR="00AA66CD" w:rsidRDefault="00AA66CD" w:rsidP="00AA66CD">
      <w:pPr>
        <w:jc w:val="center"/>
        <w:rPr>
          <w:b/>
          <w:bCs/>
          <w:u w:val="single"/>
        </w:rPr>
      </w:pPr>
      <w:r w:rsidRPr="00AA66CD">
        <w:rPr>
          <w:b/>
          <w:bCs/>
          <w:u w:val="single"/>
        </w:rPr>
        <w:t>2022 Board of Directors</w:t>
      </w:r>
    </w:p>
    <w:p w14:paraId="17A021A0" w14:textId="7536B277" w:rsidR="00EE1FDA" w:rsidRDefault="00EE1FDA" w:rsidP="00AA66CD">
      <w:pPr>
        <w:jc w:val="center"/>
        <w:rPr>
          <w:b/>
          <w:bCs/>
          <w:u w:val="single"/>
        </w:rPr>
      </w:pPr>
    </w:p>
    <w:p w14:paraId="4E697A0A" w14:textId="5DFF4138" w:rsidR="00EE1FDA" w:rsidRDefault="00EE1FDA" w:rsidP="00AA66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UPPER AVENUE COMMUNITY ASSOCIATION</w:t>
      </w:r>
    </w:p>
    <w:p w14:paraId="2475DF02" w14:textId="77777777" w:rsidR="00EE1FDA" w:rsidRPr="00AA66CD" w:rsidRDefault="00EE1FDA" w:rsidP="00EE1FDA">
      <w:pPr>
        <w:rPr>
          <w:b/>
          <w:bCs/>
          <w:u w:val="single"/>
        </w:rPr>
      </w:pPr>
    </w:p>
    <w:p w14:paraId="5BDB8DAF" w14:textId="10D765F8" w:rsidR="00AA66CD" w:rsidRPr="00AA66CD" w:rsidRDefault="00AA66CD" w:rsidP="00AA66CD">
      <w:pPr>
        <w:jc w:val="center"/>
        <w:rPr>
          <w:b/>
          <w:bCs/>
          <w:u w:val="single"/>
        </w:rPr>
      </w:pPr>
    </w:p>
    <w:p w14:paraId="326F8415" w14:textId="7B2ADAD0" w:rsidR="00AA66CD" w:rsidRDefault="00AA6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6CD" w14:paraId="4EF419FB" w14:textId="77777777" w:rsidTr="00AA66CD">
        <w:tc>
          <w:tcPr>
            <w:tcW w:w="4675" w:type="dxa"/>
          </w:tcPr>
          <w:p w14:paraId="2CAFD33D" w14:textId="77777777" w:rsidR="00AA66CD" w:rsidRDefault="00AA66CD"/>
          <w:p w14:paraId="7F2D929D" w14:textId="7F86A4DF" w:rsidR="00AA66CD" w:rsidRDefault="00AA66CD">
            <w:r>
              <w:t>France Rochette</w:t>
            </w:r>
          </w:p>
        </w:tc>
        <w:tc>
          <w:tcPr>
            <w:tcW w:w="4675" w:type="dxa"/>
          </w:tcPr>
          <w:p w14:paraId="41EC7ABF" w14:textId="77777777" w:rsidR="00AA66CD" w:rsidRDefault="00AA66CD"/>
          <w:p w14:paraId="44E0DAD5" w14:textId="77777777" w:rsidR="00AA66CD" w:rsidRDefault="00AA66CD">
            <w:r>
              <w:t>Chair</w:t>
            </w:r>
          </w:p>
          <w:p w14:paraId="19998039" w14:textId="77777777" w:rsidR="00AA66CD" w:rsidRDefault="00AA66CD">
            <w:r>
              <w:t>Officer and Director</w:t>
            </w:r>
          </w:p>
          <w:p w14:paraId="125E83D4" w14:textId="2DA121C6" w:rsidR="00AA66CD" w:rsidRDefault="00AA66CD"/>
        </w:tc>
      </w:tr>
      <w:tr w:rsidR="00AA66CD" w14:paraId="07A1D574" w14:textId="77777777" w:rsidTr="00AA66CD">
        <w:tc>
          <w:tcPr>
            <w:tcW w:w="4675" w:type="dxa"/>
          </w:tcPr>
          <w:p w14:paraId="09889A45" w14:textId="77777777" w:rsidR="00AA66CD" w:rsidRDefault="00AA66CD"/>
          <w:p w14:paraId="05959458" w14:textId="4C579B14" w:rsidR="00AA66CD" w:rsidRDefault="00AA66CD">
            <w:r>
              <w:t>Matthew Cole</w:t>
            </w:r>
          </w:p>
        </w:tc>
        <w:tc>
          <w:tcPr>
            <w:tcW w:w="4675" w:type="dxa"/>
          </w:tcPr>
          <w:p w14:paraId="0DFB3D14" w14:textId="77777777" w:rsidR="00AA66CD" w:rsidRDefault="00AA66CD"/>
          <w:p w14:paraId="285A391B" w14:textId="77777777" w:rsidR="00AA66CD" w:rsidRDefault="00AA66CD">
            <w:r>
              <w:t>Treasurer</w:t>
            </w:r>
          </w:p>
          <w:p w14:paraId="3822FFC4" w14:textId="77777777" w:rsidR="00AA66CD" w:rsidRDefault="00AA66CD">
            <w:r>
              <w:t>Officer and Director</w:t>
            </w:r>
          </w:p>
          <w:p w14:paraId="5668A57F" w14:textId="65EFB5EC" w:rsidR="00AA66CD" w:rsidRDefault="00AA66CD"/>
        </w:tc>
      </w:tr>
      <w:tr w:rsidR="00AA66CD" w14:paraId="720E012C" w14:textId="77777777" w:rsidTr="00AA66CD">
        <w:tc>
          <w:tcPr>
            <w:tcW w:w="4675" w:type="dxa"/>
          </w:tcPr>
          <w:p w14:paraId="69E2F4CB" w14:textId="77777777" w:rsidR="00AA66CD" w:rsidRDefault="00AA66CD"/>
          <w:p w14:paraId="66866E39" w14:textId="3A413B82" w:rsidR="00AA66CD" w:rsidRDefault="00AA66CD">
            <w:r>
              <w:t>Jodie Katz</w:t>
            </w:r>
          </w:p>
        </w:tc>
        <w:tc>
          <w:tcPr>
            <w:tcW w:w="4675" w:type="dxa"/>
          </w:tcPr>
          <w:p w14:paraId="2A725189" w14:textId="77777777" w:rsidR="00AA66CD" w:rsidRDefault="00AA66CD"/>
          <w:p w14:paraId="0E667321" w14:textId="77777777" w:rsidR="00AA66CD" w:rsidRDefault="00AA66CD">
            <w:r>
              <w:t>Secretary</w:t>
            </w:r>
          </w:p>
          <w:p w14:paraId="10DD37AE" w14:textId="77777777" w:rsidR="00AA66CD" w:rsidRDefault="00AA66CD">
            <w:r>
              <w:t>Officer and Director</w:t>
            </w:r>
          </w:p>
          <w:p w14:paraId="4E3F6B8E" w14:textId="0BC7F3B6" w:rsidR="00AA66CD" w:rsidRDefault="00AA66CD"/>
        </w:tc>
      </w:tr>
      <w:tr w:rsidR="00AA66CD" w14:paraId="179A87C2" w14:textId="77777777" w:rsidTr="00AA66CD">
        <w:tc>
          <w:tcPr>
            <w:tcW w:w="4675" w:type="dxa"/>
          </w:tcPr>
          <w:p w14:paraId="52E9433A" w14:textId="77777777" w:rsidR="00AA66CD" w:rsidRDefault="00AA66CD"/>
          <w:p w14:paraId="1E4FE5FB" w14:textId="2F19A3C2" w:rsidR="00AA66CD" w:rsidRDefault="00AA66CD">
            <w:r>
              <w:t>Mary Carrier</w:t>
            </w:r>
          </w:p>
        </w:tc>
        <w:tc>
          <w:tcPr>
            <w:tcW w:w="4675" w:type="dxa"/>
          </w:tcPr>
          <w:p w14:paraId="34E584DB" w14:textId="77777777" w:rsidR="00AA66CD" w:rsidRDefault="00AA66CD"/>
          <w:p w14:paraId="7EC68485" w14:textId="77777777" w:rsidR="00AA66CD" w:rsidRDefault="00AA66CD">
            <w:r>
              <w:t>Director</w:t>
            </w:r>
          </w:p>
          <w:p w14:paraId="7A367E5C" w14:textId="7E182168" w:rsidR="00AA66CD" w:rsidRDefault="00AA66CD"/>
        </w:tc>
      </w:tr>
      <w:tr w:rsidR="00AA66CD" w14:paraId="6F86F837" w14:textId="77777777" w:rsidTr="00AA66CD">
        <w:tc>
          <w:tcPr>
            <w:tcW w:w="4675" w:type="dxa"/>
          </w:tcPr>
          <w:p w14:paraId="6D35EBA6" w14:textId="77777777" w:rsidR="00AA66CD" w:rsidRDefault="00AA66CD"/>
          <w:p w14:paraId="1E56EC87" w14:textId="33981C15" w:rsidR="00AA66CD" w:rsidRDefault="00AA66CD">
            <w:r>
              <w:t xml:space="preserve">Deborah </w:t>
            </w:r>
            <w:proofErr w:type="spellStart"/>
            <w:r>
              <w:t>Ylanko</w:t>
            </w:r>
            <w:proofErr w:type="spellEnd"/>
          </w:p>
        </w:tc>
        <w:tc>
          <w:tcPr>
            <w:tcW w:w="4675" w:type="dxa"/>
          </w:tcPr>
          <w:p w14:paraId="007B47F2" w14:textId="77777777" w:rsidR="00AA66CD" w:rsidRDefault="00AA66CD"/>
          <w:p w14:paraId="5142507B" w14:textId="77777777" w:rsidR="00AA66CD" w:rsidRDefault="00AA66CD">
            <w:r>
              <w:t>Director</w:t>
            </w:r>
          </w:p>
          <w:p w14:paraId="07BCC2B9" w14:textId="1F3F0F7F" w:rsidR="00AA66CD" w:rsidRDefault="00AA66CD"/>
        </w:tc>
      </w:tr>
      <w:tr w:rsidR="00AA66CD" w14:paraId="4206C477" w14:textId="77777777" w:rsidTr="00AA66CD">
        <w:tc>
          <w:tcPr>
            <w:tcW w:w="4675" w:type="dxa"/>
          </w:tcPr>
          <w:p w14:paraId="0BAB05BA" w14:textId="77777777" w:rsidR="00AA66CD" w:rsidRDefault="00AA66CD"/>
          <w:p w14:paraId="27ED3AFC" w14:textId="01CFA5C4" w:rsidR="00AA66CD" w:rsidRDefault="00AA66CD">
            <w:r>
              <w:t>Debbie Pila</w:t>
            </w:r>
          </w:p>
        </w:tc>
        <w:tc>
          <w:tcPr>
            <w:tcW w:w="4675" w:type="dxa"/>
          </w:tcPr>
          <w:p w14:paraId="0D2E4DCB" w14:textId="77777777" w:rsidR="00AA66CD" w:rsidRDefault="00AA66CD"/>
          <w:p w14:paraId="63C27B08" w14:textId="77777777" w:rsidR="00AA66CD" w:rsidRDefault="00AA66CD">
            <w:r>
              <w:t>Director</w:t>
            </w:r>
          </w:p>
          <w:p w14:paraId="52FCA9B1" w14:textId="3E2670CF" w:rsidR="00AA66CD" w:rsidRDefault="00AA66CD"/>
        </w:tc>
      </w:tr>
      <w:tr w:rsidR="00AA66CD" w14:paraId="7950637A" w14:textId="77777777" w:rsidTr="00AA66CD">
        <w:tc>
          <w:tcPr>
            <w:tcW w:w="4675" w:type="dxa"/>
          </w:tcPr>
          <w:p w14:paraId="3436CCEB" w14:textId="77777777" w:rsidR="00AA66CD" w:rsidRDefault="00AA66CD"/>
          <w:p w14:paraId="18ABE8EB" w14:textId="7A451ABF" w:rsidR="00AA66CD" w:rsidRDefault="00AA66CD">
            <w:r>
              <w:t>Peter Kostas</w:t>
            </w:r>
          </w:p>
        </w:tc>
        <w:tc>
          <w:tcPr>
            <w:tcW w:w="4675" w:type="dxa"/>
          </w:tcPr>
          <w:p w14:paraId="10E26485" w14:textId="77777777" w:rsidR="00AA66CD" w:rsidRDefault="00AA66CD"/>
          <w:p w14:paraId="6C2F9DC6" w14:textId="77777777" w:rsidR="00AA66CD" w:rsidRDefault="00AA66CD">
            <w:r>
              <w:t>Director</w:t>
            </w:r>
          </w:p>
          <w:p w14:paraId="16133120" w14:textId="17672CD5" w:rsidR="00AA66CD" w:rsidRDefault="00AA66CD"/>
        </w:tc>
      </w:tr>
      <w:tr w:rsidR="00AA66CD" w14:paraId="66A8871C" w14:textId="77777777" w:rsidTr="00AA66CD">
        <w:tc>
          <w:tcPr>
            <w:tcW w:w="4675" w:type="dxa"/>
          </w:tcPr>
          <w:p w14:paraId="09A7F3A3" w14:textId="77777777" w:rsidR="00AA66CD" w:rsidRDefault="00AA66CD"/>
          <w:p w14:paraId="1C052AC5" w14:textId="0602C4EA" w:rsidR="00AA66CD" w:rsidRDefault="00AA66CD">
            <w:r>
              <w:t xml:space="preserve">Ella </w:t>
            </w:r>
            <w:proofErr w:type="spellStart"/>
            <w:r>
              <w:t>Burakowski</w:t>
            </w:r>
            <w:proofErr w:type="spellEnd"/>
            <w:r>
              <w:t>-Cohen</w:t>
            </w:r>
          </w:p>
        </w:tc>
        <w:tc>
          <w:tcPr>
            <w:tcW w:w="4675" w:type="dxa"/>
          </w:tcPr>
          <w:p w14:paraId="103B0CB0" w14:textId="77777777" w:rsidR="00AA66CD" w:rsidRDefault="00AA66CD"/>
          <w:p w14:paraId="5F868185" w14:textId="77777777" w:rsidR="00AA66CD" w:rsidRDefault="00AA66CD">
            <w:r>
              <w:t>Director</w:t>
            </w:r>
          </w:p>
          <w:p w14:paraId="0D468D54" w14:textId="3733F68E" w:rsidR="00AA66CD" w:rsidRDefault="00AA66CD"/>
        </w:tc>
      </w:tr>
      <w:tr w:rsidR="00AA66CD" w14:paraId="128D75B7" w14:textId="77777777" w:rsidTr="00AA66CD">
        <w:tc>
          <w:tcPr>
            <w:tcW w:w="4675" w:type="dxa"/>
          </w:tcPr>
          <w:p w14:paraId="6588A764" w14:textId="77777777" w:rsidR="00AA66CD" w:rsidRDefault="00AA66CD"/>
          <w:p w14:paraId="6A5434D5" w14:textId="1317C1B8" w:rsidR="00AA66CD" w:rsidRDefault="00AA66CD">
            <w:r>
              <w:t>Pam Main</w:t>
            </w:r>
          </w:p>
        </w:tc>
        <w:tc>
          <w:tcPr>
            <w:tcW w:w="4675" w:type="dxa"/>
          </w:tcPr>
          <w:p w14:paraId="7A44C6D1" w14:textId="77777777" w:rsidR="00AA66CD" w:rsidRDefault="00AA66CD"/>
          <w:p w14:paraId="4C04208E" w14:textId="77777777" w:rsidR="00AA66CD" w:rsidRDefault="00AA66CD">
            <w:r>
              <w:t>Director</w:t>
            </w:r>
          </w:p>
          <w:p w14:paraId="3B7BAC4A" w14:textId="6866D4F1" w:rsidR="00AA66CD" w:rsidRDefault="00AA66CD"/>
        </w:tc>
      </w:tr>
    </w:tbl>
    <w:p w14:paraId="36195ED1" w14:textId="77777777" w:rsidR="00AA66CD" w:rsidRDefault="00AA66CD"/>
    <w:sectPr w:rsidR="00AA6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0E1C"/>
    <w:multiLevelType w:val="hybridMultilevel"/>
    <w:tmpl w:val="F76C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72E6"/>
    <w:multiLevelType w:val="hybridMultilevel"/>
    <w:tmpl w:val="BDAC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9D"/>
    <w:rsid w:val="00006944"/>
    <w:rsid w:val="00013C39"/>
    <w:rsid w:val="000C056B"/>
    <w:rsid w:val="00117894"/>
    <w:rsid w:val="00241C83"/>
    <w:rsid w:val="002D7816"/>
    <w:rsid w:val="00357871"/>
    <w:rsid w:val="005C4F14"/>
    <w:rsid w:val="006B6FA6"/>
    <w:rsid w:val="00706BB4"/>
    <w:rsid w:val="0088059D"/>
    <w:rsid w:val="00886D4E"/>
    <w:rsid w:val="00902332"/>
    <w:rsid w:val="009740B7"/>
    <w:rsid w:val="00A57288"/>
    <w:rsid w:val="00AA49D5"/>
    <w:rsid w:val="00AA517D"/>
    <w:rsid w:val="00AA66CD"/>
    <w:rsid w:val="00B00459"/>
    <w:rsid w:val="00B1513C"/>
    <w:rsid w:val="00BE64BA"/>
    <w:rsid w:val="00D916E9"/>
    <w:rsid w:val="00DE5061"/>
    <w:rsid w:val="00DF797D"/>
    <w:rsid w:val="00E52122"/>
    <w:rsid w:val="00EA5646"/>
    <w:rsid w:val="00E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F4D0C"/>
  <w15:chartTrackingRefBased/>
  <w15:docId w15:val="{453F8224-FEA1-B546-AF6D-17C5512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E9"/>
    <w:pPr>
      <w:ind w:left="720"/>
      <w:contextualSpacing/>
    </w:pPr>
  </w:style>
  <w:style w:type="table" w:styleId="TableGrid">
    <w:name w:val="Table Grid"/>
    <w:basedOn w:val="TableNormal"/>
    <w:uiPriority w:val="39"/>
    <w:rsid w:val="00A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623</Words>
  <Characters>3465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Main</dc:creator>
  <cp:keywords/>
  <dc:description/>
  <cp:lastModifiedBy>Pam Main</cp:lastModifiedBy>
  <cp:revision>27</cp:revision>
  <dcterms:created xsi:type="dcterms:W3CDTF">2021-11-24T18:15:00Z</dcterms:created>
  <dcterms:modified xsi:type="dcterms:W3CDTF">2021-11-24T19:02:00Z</dcterms:modified>
</cp:coreProperties>
</file>